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2FC8" w14:textId="77777777" w:rsidR="00667396" w:rsidRPr="00667396" w:rsidRDefault="00667396" w:rsidP="00667396">
      <w:pPr>
        <w:pStyle w:val="Default"/>
        <w:ind w:firstLine="851"/>
        <w:jc w:val="center"/>
        <w:rPr>
          <w:rFonts w:ascii="Arial" w:hAnsi="Arial" w:cs="Arial"/>
          <w:b/>
          <w:bCs/>
          <w:sz w:val="20"/>
          <w:szCs w:val="20"/>
        </w:rPr>
      </w:pPr>
      <w:r w:rsidRPr="00667396">
        <w:rPr>
          <w:rFonts w:ascii="Arial" w:hAnsi="Arial" w:cs="Arial"/>
          <w:b/>
          <w:bCs/>
          <w:sz w:val="20"/>
          <w:szCs w:val="20"/>
        </w:rPr>
        <w:t>Акционерное общество</w:t>
      </w:r>
    </w:p>
    <w:p w14:paraId="3F3CF7EE" w14:textId="77777777" w:rsidR="00667396" w:rsidRPr="00667396" w:rsidRDefault="00667396" w:rsidP="00667396">
      <w:pPr>
        <w:pStyle w:val="Default"/>
        <w:ind w:firstLine="851"/>
        <w:jc w:val="center"/>
        <w:rPr>
          <w:rFonts w:ascii="Arial" w:hAnsi="Arial" w:cs="Arial"/>
          <w:b/>
          <w:bCs/>
          <w:sz w:val="20"/>
          <w:szCs w:val="20"/>
        </w:rPr>
      </w:pPr>
      <w:r w:rsidRPr="00667396">
        <w:rPr>
          <w:rFonts w:ascii="Arial" w:hAnsi="Arial" w:cs="Arial"/>
          <w:b/>
          <w:bCs/>
          <w:sz w:val="20"/>
          <w:szCs w:val="20"/>
        </w:rPr>
        <w:t>"ДЖАНКОЙСКИЙ ЭЛЕВАТОР"</w:t>
      </w:r>
    </w:p>
    <w:p w14:paraId="19FEDCA6" w14:textId="21002AFF" w:rsidR="00267981" w:rsidRDefault="00667396" w:rsidP="00667396">
      <w:pPr>
        <w:pStyle w:val="Default"/>
        <w:pBdr>
          <w:bottom w:val="single" w:sz="12" w:space="1" w:color="auto"/>
        </w:pBdr>
        <w:ind w:firstLine="851"/>
        <w:jc w:val="center"/>
        <w:rPr>
          <w:rFonts w:ascii="Arial" w:hAnsi="Arial" w:cs="Arial"/>
          <w:b/>
          <w:bCs/>
          <w:sz w:val="20"/>
          <w:szCs w:val="20"/>
        </w:rPr>
      </w:pPr>
      <w:r w:rsidRPr="00667396">
        <w:rPr>
          <w:rFonts w:ascii="Arial" w:hAnsi="Arial" w:cs="Arial"/>
          <w:b/>
          <w:bCs/>
          <w:sz w:val="20"/>
          <w:szCs w:val="20"/>
        </w:rPr>
        <w:t>Российская Федерация, Республика Крым, город Джанкой</w:t>
      </w:r>
    </w:p>
    <w:p w14:paraId="0F302431" w14:textId="77777777" w:rsidR="00667396" w:rsidRPr="00267981" w:rsidRDefault="00667396" w:rsidP="00667396">
      <w:pPr>
        <w:pStyle w:val="Default"/>
        <w:ind w:firstLine="851"/>
        <w:jc w:val="both"/>
        <w:rPr>
          <w:rFonts w:ascii="Arial" w:hAnsi="Arial" w:cs="Arial"/>
          <w:sz w:val="20"/>
          <w:szCs w:val="20"/>
        </w:rPr>
      </w:pPr>
    </w:p>
    <w:p w14:paraId="1525ECEE" w14:textId="77777777" w:rsidR="00267981" w:rsidRPr="00267981" w:rsidRDefault="00267981" w:rsidP="00267981">
      <w:pPr>
        <w:pStyle w:val="Default"/>
        <w:ind w:firstLine="851"/>
        <w:jc w:val="right"/>
        <w:rPr>
          <w:rFonts w:ascii="Arial" w:hAnsi="Arial" w:cs="Arial"/>
          <w:sz w:val="20"/>
          <w:szCs w:val="20"/>
        </w:rPr>
      </w:pPr>
      <w:r w:rsidRPr="00267981">
        <w:rPr>
          <w:rFonts w:ascii="Arial" w:hAnsi="Arial" w:cs="Arial"/>
          <w:sz w:val="20"/>
          <w:szCs w:val="20"/>
        </w:rPr>
        <w:t xml:space="preserve">Акционеру </w:t>
      </w:r>
    </w:p>
    <w:p w14:paraId="13DD79C6" w14:textId="77777777" w:rsidR="00267981" w:rsidRDefault="00267981" w:rsidP="00267981">
      <w:pPr>
        <w:pStyle w:val="Default"/>
        <w:ind w:firstLine="851"/>
        <w:jc w:val="right"/>
        <w:rPr>
          <w:rFonts w:ascii="Arial" w:hAnsi="Arial" w:cs="Arial"/>
          <w:sz w:val="20"/>
          <w:szCs w:val="20"/>
        </w:rPr>
      </w:pPr>
      <w:r w:rsidRPr="00267981">
        <w:rPr>
          <w:rFonts w:ascii="Arial" w:hAnsi="Arial" w:cs="Arial"/>
          <w:sz w:val="20"/>
          <w:szCs w:val="20"/>
        </w:rPr>
        <w:t>Акционерного общества</w:t>
      </w:r>
    </w:p>
    <w:p w14:paraId="6AFF301D" w14:textId="4BB1EB7F" w:rsidR="00267981" w:rsidRPr="00267981" w:rsidRDefault="00267981" w:rsidP="00667396">
      <w:pPr>
        <w:pStyle w:val="Default"/>
        <w:ind w:firstLine="851"/>
        <w:jc w:val="right"/>
        <w:rPr>
          <w:rFonts w:ascii="Arial" w:hAnsi="Arial" w:cs="Arial"/>
          <w:sz w:val="20"/>
          <w:szCs w:val="20"/>
        </w:rPr>
      </w:pPr>
      <w:r w:rsidRPr="00267981">
        <w:rPr>
          <w:rFonts w:ascii="Arial" w:hAnsi="Arial" w:cs="Arial"/>
          <w:sz w:val="20"/>
          <w:szCs w:val="20"/>
        </w:rPr>
        <w:t>"</w:t>
      </w:r>
      <w:r w:rsidR="00667396" w:rsidRPr="00667396">
        <w:rPr>
          <w:rFonts w:ascii="Arial" w:hAnsi="Arial" w:cs="Arial"/>
          <w:sz w:val="20"/>
          <w:szCs w:val="20"/>
        </w:rPr>
        <w:t>ДЖАНКОЙСКИЙ ЭЛЕВАТОР</w:t>
      </w:r>
      <w:r w:rsidRPr="00267981">
        <w:rPr>
          <w:rFonts w:ascii="Arial" w:hAnsi="Arial" w:cs="Arial"/>
          <w:sz w:val="20"/>
          <w:szCs w:val="20"/>
        </w:rPr>
        <w:t xml:space="preserve">" </w:t>
      </w:r>
    </w:p>
    <w:p w14:paraId="7E84D306" w14:textId="77777777" w:rsidR="00267981" w:rsidRDefault="00267981" w:rsidP="00267981">
      <w:pPr>
        <w:pStyle w:val="Default"/>
        <w:ind w:firstLine="851"/>
        <w:jc w:val="both"/>
        <w:rPr>
          <w:rFonts w:ascii="Arial" w:hAnsi="Arial" w:cs="Arial"/>
          <w:b/>
          <w:bCs/>
          <w:sz w:val="20"/>
          <w:szCs w:val="20"/>
        </w:rPr>
      </w:pPr>
    </w:p>
    <w:p w14:paraId="5AE5B794" w14:textId="2B5F3519" w:rsidR="00267981" w:rsidRPr="00267981" w:rsidRDefault="00267981" w:rsidP="00267981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67981">
        <w:rPr>
          <w:rFonts w:ascii="Arial" w:hAnsi="Arial" w:cs="Arial"/>
          <w:b/>
          <w:bCs/>
          <w:sz w:val="20"/>
          <w:szCs w:val="20"/>
        </w:rPr>
        <w:t>Сообщение</w:t>
      </w:r>
    </w:p>
    <w:p w14:paraId="39C08A19" w14:textId="77777777" w:rsidR="00267981" w:rsidRPr="00267981" w:rsidRDefault="00267981" w:rsidP="00267981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67981">
        <w:rPr>
          <w:rFonts w:ascii="Arial" w:hAnsi="Arial" w:cs="Arial"/>
          <w:b/>
          <w:bCs/>
          <w:sz w:val="20"/>
          <w:szCs w:val="20"/>
        </w:rPr>
        <w:t>о проведении годового общего собрания акционеров</w:t>
      </w:r>
    </w:p>
    <w:p w14:paraId="2A7EB90D" w14:textId="5AE1D600" w:rsidR="00267981" w:rsidRPr="00267981" w:rsidRDefault="00267981" w:rsidP="00267981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67981">
        <w:rPr>
          <w:rFonts w:ascii="Arial" w:hAnsi="Arial" w:cs="Arial"/>
          <w:b/>
          <w:bCs/>
          <w:sz w:val="20"/>
          <w:szCs w:val="20"/>
        </w:rPr>
        <w:t>Акционерного общества "</w:t>
      </w:r>
      <w:r w:rsidR="00667396" w:rsidRPr="00667396">
        <w:rPr>
          <w:rFonts w:ascii="Arial" w:hAnsi="Arial" w:cs="Arial"/>
          <w:b/>
          <w:bCs/>
          <w:sz w:val="20"/>
          <w:szCs w:val="20"/>
        </w:rPr>
        <w:t>ДЖАНКОЙСКИЙ ЭЛЕВАТОР</w:t>
      </w:r>
      <w:r w:rsidRPr="00267981">
        <w:rPr>
          <w:rFonts w:ascii="Arial" w:hAnsi="Arial" w:cs="Arial"/>
          <w:b/>
          <w:bCs/>
          <w:sz w:val="20"/>
          <w:szCs w:val="20"/>
        </w:rPr>
        <w:t>"</w:t>
      </w:r>
    </w:p>
    <w:p w14:paraId="5A8DE4A3" w14:textId="1311F5A9" w:rsidR="00267981" w:rsidRDefault="00267981" w:rsidP="0026798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267981">
        <w:rPr>
          <w:rFonts w:ascii="Arial" w:hAnsi="Arial" w:cs="Arial"/>
          <w:b/>
          <w:bCs/>
          <w:sz w:val="20"/>
          <w:szCs w:val="20"/>
        </w:rPr>
        <w:t>(далее также - Общество)</w:t>
      </w:r>
    </w:p>
    <w:p w14:paraId="0D10E747" w14:textId="77777777" w:rsidR="00267981" w:rsidRDefault="00267981" w:rsidP="0026798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216D90" w14:textId="77777777" w:rsidR="00267981" w:rsidRPr="00267981" w:rsidRDefault="00267981" w:rsidP="00267981">
      <w:pPr>
        <w:pStyle w:val="Default"/>
        <w:ind w:firstLine="851"/>
        <w:jc w:val="center"/>
        <w:rPr>
          <w:rFonts w:ascii="Arial" w:hAnsi="Arial" w:cs="Arial"/>
          <w:sz w:val="20"/>
          <w:szCs w:val="20"/>
        </w:rPr>
      </w:pPr>
    </w:p>
    <w:p w14:paraId="62740CCC" w14:textId="5A3F47CC" w:rsidR="00667396" w:rsidRPr="00667396" w:rsidRDefault="00667396" w:rsidP="00667396">
      <w:pPr>
        <w:pStyle w:val="Default"/>
        <w:ind w:firstLine="851"/>
        <w:jc w:val="both"/>
        <w:rPr>
          <w:rFonts w:ascii="Arial" w:hAnsi="Arial" w:cs="Arial"/>
          <w:sz w:val="20"/>
          <w:szCs w:val="20"/>
        </w:rPr>
      </w:pPr>
      <w:r w:rsidRPr="00667396">
        <w:rPr>
          <w:rFonts w:ascii="Arial" w:hAnsi="Arial" w:cs="Arial"/>
          <w:sz w:val="20"/>
          <w:szCs w:val="20"/>
        </w:rPr>
        <w:t>Акционерное общество "ДЖАНКОЙСКИЙ ЭЛЕВАТОР" извещает Вас о том, что</w:t>
      </w:r>
      <w:r>
        <w:rPr>
          <w:rFonts w:ascii="Arial" w:hAnsi="Arial" w:cs="Arial"/>
          <w:sz w:val="20"/>
          <w:szCs w:val="20"/>
        </w:rPr>
        <w:t xml:space="preserve"> </w:t>
      </w:r>
      <w:r w:rsidRPr="00667396">
        <w:rPr>
          <w:rFonts w:ascii="Arial" w:hAnsi="Arial" w:cs="Arial"/>
          <w:sz w:val="20"/>
          <w:szCs w:val="20"/>
        </w:rPr>
        <w:t>16.06.2023</w:t>
      </w:r>
      <w:r>
        <w:rPr>
          <w:rFonts w:ascii="Arial" w:hAnsi="Arial" w:cs="Arial"/>
          <w:sz w:val="20"/>
          <w:szCs w:val="20"/>
        </w:rPr>
        <w:t xml:space="preserve"> </w:t>
      </w:r>
      <w:r w:rsidRPr="00667396">
        <w:rPr>
          <w:rFonts w:ascii="Arial" w:hAnsi="Arial" w:cs="Arial"/>
          <w:sz w:val="20"/>
          <w:szCs w:val="20"/>
        </w:rPr>
        <w:t>на основании решения Наблюдательного совета Общества, проводится</w:t>
      </w:r>
      <w:r>
        <w:rPr>
          <w:rFonts w:ascii="Arial" w:hAnsi="Arial" w:cs="Arial"/>
          <w:sz w:val="20"/>
          <w:szCs w:val="20"/>
        </w:rPr>
        <w:t xml:space="preserve"> </w:t>
      </w:r>
      <w:r w:rsidRPr="00667396">
        <w:rPr>
          <w:rFonts w:ascii="Arial" w:hAnsi="Arial" w:cs="Arial"/>
          <w:sz w:val="20"/>
          <w:szCs w:val="20"/>
        </w:rPr>
        <w:t>годовое общее</w:t>
      </w:r>
      <w:r w:rsidRPr="00667396">
        <w:rPr>
          <w:rFonts w:ascii="Arial" w:hAnsi="Arial" w:cs="Arial"/>
          <w:sz w:val="20"/>
          <w:szCs w:val="20"/>
        </w:rPr>
        <w:t xml:space="preserve"> собрание акционеров Общества</w:t>
      </w:r>
      <w:r>
        <w:rPr>
          <w:rFonts w:ascii="Arial" w:hAnsi="Arial" w:cs="Arial"/>
          <w:sz w:val="20"/>
          <w:szCs w:val="20"/>
        </w:rPr>
        <w:t xml:space="preserve"> </w:t>
      </w:r>
      <w:r w:rsidRPr="00667396">
        <w:rPr>
          <w:rFonts w:ascii="Arial" w:hAnsi="Arial" w:cs="Arial"/>
          <w:sz w:val="20"/>
          <w:szCs w:val="20"/>
        </w:rPr>
        <w:t xml:space="preserve">в форме заочного голосования акционеров </w:t>
      </w:r>
      <w:r w:rsidRPr="00667396">
        <w:rPr>
          <w:rFonts w:ascii="Arial" w:hAnsi="Arial" w:cs="Arial"/>
          <w:sz w:val="20"/>
          <w:szCs w:val="20"/>
        </w:rPr>
        <w:t>для принятия</w:t>
      </w:r>
      <w:r w:rsidRPr="00667396">
        <w:rPr>
          <w:rFonts w:ascii="Arial" w:hAnsi="Arial" w:cs="Arial"/>
          <w:sz w:val="20"/>
          <w:szCs w:val="20"/>
        </w:rPr>
        <w:t xml:space="preserve"> решений по вопросам повестки дня.</w:t>
      </w:r>
    </w:p>
    <w:p w14:paraId="251C388B" w14:textId="26640CF6" w:rsidR="00667396" w:rsidRPr="00667396" w:rsidRDefault="00667396" w:rsidP="00667396">
      <w:pPr>
        <w:pStyle w:val="Default"/>
        <w:ind w:firstLine="851"/>
        <w:jc w:val="both"/>
        <w:rPr>
          <w:rFonts w:ascii="Arial" w:hAnsi="Arial" w:cs="Arial"/>
          <w:sz w:val="20"/>
          <w:szCs w:val="20"/>
        </w:rPr>
      </w:pPr>
      <w:r w:rsidRPr="00667396">
        <w:rPr>
          <w:rFonts w:ascii="Arial" w:hAnsi="Arial" w:cs="Arial"/>
          <w:sz w:val="20"/>
          <w:szCs w:val="20"/>
        </w:rPr>
        <w:t xml:space="preserve">Дата определения (фиксации) лиц, имеющих право на участие в общем </w:t>
      </w:r>
      <w:r w:rsidRPr="00667396">
        <w:rPr>
          <w:rFonts w:ascii="Arial" w:hAnsi="Arial" w:cs="Arial"/>
          <w:sz w:val="20"/>
          <w:szCs w:val="20"/>
        </w:rPr>
        <w:t>собрании акционеров</w:t>
      </w:r>
      <w:r w:rsidRPr="0066739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667396">
        <w:rPr>
          <w:rFonts w:ascii="Arial" w:hAnsi="Arial" w:cs="Arial"/>
          <w:sz w:val="20"/>
          <w:szCs w:val="20"/>
        </w:rPr>
        <w:t>22.05.2023.</w:t>
      </w:r>
    </w:p>
    <w:p w14:paraId="013F29A6" w14:textId="097036D1" w:rsidR="00667396" w:rsidRPr="00667396" w:rsidRDefault="00667396" w:rsidP="00667396">
      <w:pPr>
        <w:pStyle w:val="Default"/>
        <w:ind w:firstLine="851"/>
        <w:jc w:val="both"/>
        <w:rPr>
          <w:rFonts w:ascii="Arial" w:hAnsi="Arial" w:cs="Arial"/>
          <w:sz w:val="20"/>
          <w:szCs w:val="20"/>
        </w:rPr>
      </w:pPr>
      <w:r w:rsidRPr="00667396">
        <w:rPr>
          <w:rFonts w:ascii="Arial" w:hAnsi="Arial" w:cs="Arial"/>
          <w:sz w:val="20"/>
          <w:szCs w:val="20"/>
        </w:rPr>
        <w:t>Дата окончания приема бюллетеней для голосования:</w:t>
      </w:r>
      <w:r>
        <w:rPr>
          <w:rFonts w:ascii="Arial" w:hAnsi="Arial" w:cs="Arial"/>
          <w:sz w:val="20"/>
          <w:szCs w:val="20"/>
        </w:rPr>
        <w:t xml:space="preserve"> </w:t>
      </w:r>
      <w:r w:rsidRPr="00667396">
        <w:rPr>
          <w:rFonts w:ascii="Arial" w:hAnsi="Arial" w:cs="Arial"/>
          <w:sz w:val="20"/>
          <w:szCs w:val="20"/>
        </w:rPr>
        <w:t>16.06.2023.</w:t>
      </w:r>
    </w:p>
    <w:p w14:paraId="1E1A7ABB" w14:textId="070FA43C" w:rsidR="00667396" w:rsidRPr="00667396" w:rsidRDefault="00667396" w:rsidP="00667396">
      <w:pPr>
        <w:pStyle w:val="Default"/>
        <w:ind w:firstLine="851"/>
        <w:jc w:val="both"/>
        <w:rPr>
          <w:rFonts w:ascii="Arial" w:hAnsi="Arial" w:cs="Arial"/>
          <w:sz w:val="20"/>
          <w:szCs w:val="20"/>
        </w:rPr>
      </w:pPr>
      <w:r w:rsidRPr="00667396">
        <w:rPr>
          <w:rFonts w:ascii="Arial" w:hAnsi="Arial" w:cs="Arial"/>
          <w:sz w:val="20"/>
          <w:szCs w:val="20"/>
        </w:rPr>
        <w:t>Почтовый адрес для направления заполненных бюллетеней для голосования:</w:t>
      </w:r>
      <w:r>
        <w:rPr>
          <w:rFonts w:ascii="Arial" w:hAnsi="Arial" w:cs="Arial"/>
          <w:sz w:val="20"/>
          <w:szCs w:val="20"/>
        </w:rPr>
        <w:t xml:space="preserve"> </w:t>
      </w:r>
      <w:r w:rsidRPr="00667396">
        <w:rPr>
          <w:rFonts w:ascii="Arial" w:hAnsi="Arial" w:cs="Arial"/>
          <w:sz w:val="20"/>
          <w:szCs w:val="20"/>
        </w:rPr>
        <w:t xml:space="preserve">296100, Республика Крым, город Джанкой, улица Крымская, 86 (2-й </w:t>
      </w:r>
      <w:r w:rsidRPr="00667396">
        <w:rPr>
          <w:rFonts w:ascii="Arial" w:hAnsi="Arial" w:cs="Arial"/>
          <w:sz w:val="20"/>
          <w:szCs w:val="20"/>
        </w:rPr>
        <w:t>этаж административного</w:t>
      </w:r>
      <w:r w:rsidRPr="00667396">
        <w:rPr>
          <w:rFonts w:ascii="Arial" w:hAnsi="Arial" w:cs="Arial"/>
          <w:sz w:val="20"/>
          <w:szCs w:val="20"/>
        </w:rPr>
        <w:t xml:space="preserve"> здания, кабинет главного бухгалтера).</w:t>
      </w:r>
    </w:p>
    <w:p w14:paraId="5D2F6BE9" w14:textId="5E5055A3" w:rsidR="00667396" w:rsidRDefault="00667396" w:rsidP="00667396">
      <w:pPr>
        <w:pStyle w:val="Default"/>
        <w:ind w:firstLine="851"/>
        <w:jc w:val="both"/>
        <w:rPr>
          <w:rFonts w:ascii="Arial" w:hAnsi="Arial" w:cs="Arial"/>
          <w:sz w:val="20"/>
          <w:szCs w:val="20"/>
        </w:rPr>
      </w:pPr>
      <w:r w:rsidRPr="00667396">
        <w:rPr>
          <w:rFonts w:ascii="Arial" w:hAnsi="Arial" w:cs="Arial"/>
          <w:sz w:val="20"/>
          <w:szCs w:val="20"/>
        </w:rPr>
        <w:t xml:space="preserve">Категории (типы) акций, владельцы которых имеют право голоса по всем </w:t>
      </w:r>
      <w:r w:rsidRPr="00667396">
        <w:rPr>
          <w:rFonts w:ascii="Arial" w:hAnsi="Arial" w:cs="Arial"/>
          <w:sz w:val="20"/>
          <w:szCs w:val="20"/>
        </w:rPr>
        <w:t>или некоторым</w:t>
      </w:r>
      <w:r w:rsidRPr="00667396">
        <w:rPr>
          <w:rFonts w:ascii="Arial" w:hAnsi="Arial" w:cs="Arial"/>
          <w:sz w:val="20"/>
          <w:szCs w:val="20"/>
        </w:rPr>
        <w:t xml:space="preserve"> вопросам повестки дня общего собрания акционеров </w:t>
      </w:r>
      <w:r>
        <w:rPr>
          <w:rFonts w:ascii="Arial" w:hAnsi="Arial" w:cs="Arial"/>
          <w:sz w:val="20"/>
          <w:szCs w:val="20"/>
        </w:rPr>
        <w:t xml:space="preserve">– </w:t>
      </w:r>
      <w:r w:rsidRPr="00667396">
        <w:rPr>
          <w:rFonts w:ascii="Arial" w:hAnsi="Arial" w:cs="Arial"/>
          <w:sz w:val="20"/>
          <w:szCs w:val="20"/>
        </w:rPr>
        <w:t>акции</w:t>
      </w:r>
      <w:r>
        <w:rPr>
          <w:rFonts w:ascii="Arial" w:hAnsi="Arial" w:cs="Arial"/>
          <w:sz w:val="20"/>
          <w:szCs w:val="20"/>
        </w:rPr>
        <w:t xml:space="preserve"> </w:t>
      </w:r>
      <w:r w:rsidRPr="00667396">
        <w:rPr>
          <w:rFonts w:ascii="Arial" w:hAnsi="Arial" w:cs="Arial"/>
          <w:sz w:val="20"/>
          <w:szCs w:val="20"/>
        </w:rPr>
        <w:t>обыкновенные.</w:t>
      </w:r>
    </w:p>
    <w:p w14:paraId="5D3EC500" w14:textId="77777777" w:rsidR="00667396" w:rsidRPr="00667396" w:rsidRDefault="00667396" w:rsidP="00667396">
      <w:pPr>
        <w:pStyle w:val="Default"/>
        <w:ind w:firstLine="851"/>
        <w:jc w:val="both"/>
        <w:rPr>
          <w:rFonts w:ascii="Arial" w:hAnsi="Arial" w:cs="Arial"/>
          <w:sz w:val="20"/>
          <w:szCs w:val="20"/>
        </w:rPr>
      </w:pPr>
    </w:p>
    <w:p w14:paraId="7F4BC233" w14:textId="77777777" w:rsidR="00667396" w:rsidRPr="00667396" w:rsidRDefault="00667396" w:rsidP="0066739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7396">
        <w:rPr>
          <w:rFonts w:ascii="Arial" w:hAnsi="Arial" w:cs="Arial"/>
          <w:b/>
          <w:bCs/>
          <w:sz w:val="20"/>
          <w:szCs w:val="20"/>
        </w:rPr>
        <w:t>Повестка дня общего собрания акционеров:</w:t>
      </w:r>
    </w:p>
    <w:p w14:paraId="186628B3" w14:textId="77777777" w:rsidR="00667396" w:rsidRPr="00667396" w:rsidRDefault="00667396" w:rsidP="00667396">
      <w:pPr>
        <w:pStyle w:val="Default"/>
        <w:ind w:firstLine="851"/>
        <w:jc w:val="both"/>
        <w:rPr>
          <w:rFonts w:ascii="Arial" w:hAnsi="Arial" w:cs="Arial"/>
          <w:sz w:val="20"/>
          <w:szCs w:val="20"/>
        </w:rPr>
      </w:pPr>
      <w:r w:rsidRPr="00667396">
        <w:rPr>
          <w:rFonts w:ascii="Arial" w:hAnsi="Arial" w:cs="Arial"/>
          <w:sz w:val="20"/>
          <w:szCs w:val="20"/>
        </w:rPr>
        <w:t>1. Утверждение годового отчета Общества.</w:t>
      </w:r>
    </w:p>
    <w:p w14:paraId="22340C68" w14:textId="77777777" w:rsidR="00667396" w:rsidRPr="00667396" w:rsidRDefault="00667396" w:rsidP="00667396">
      <w:pPr>
        <w:pStyle w:val="Default"/>
        <w:ind w:firstLine="851"/>
        <w:jc w:val="both"/>
        <w:rPr>
          <w:rFonts w:ascii="Arial" w:hAnsi="Arial" w:cs="Arial"/>
          <w:sz w:val="20"/>
          <w:szCs w:val="20"/>
        </w:rPr>
      </w:pPr>
      <w:r w:rsidRPr="00667396">
        <w:rPr>
          <w:rFonts w:ascii="Arial" w:hAnsi="Arial" w:cs="Arial"/>
          <w:sz w:val="20"/>
          <w:szCs w:val="20"/>
        </w:rPr>
        <w:t>2. Утверждение годовой бухгалтерской (финансовой) отчетности Общества.</w:t>
      </w:r>
    </w:p>
    <w:p w14:paraId="41CCC028" w14:textId="77777777" w:rsidR="00667396" w:rsidRPr="00667396" w:rsidRDefault="00667396" w:rsidP="00667396">
      <w:pPr>
        <w:pStyle w:val="Default"/>
        <w:ind w:firstLine="851"/>
        <w:jc w:val="both"/>
        <w:rPr>
          <w:rFonts w:ascii="Arial" w:hAnsi="Arial" w:cs="Arial"/>
          <w:sz w:val="20"/>
          <w:szCs w:val="20"/>
        </w:rPr>
      </w:pPr>
      <w:r w:rsidRPr="00667396">
        <w:rPr>
          <w:rFonts w:ascii="Arial" w:hAnsi="Arial" w:cs="Arial"/>
          <w:sz w:val="20"/>
          <w:szCs w:val="20"/>
        </w:rPr>
        <w:t>3. Распределение прибыли Общества по результатам отчетного года.</w:t>
      </w:r>
    </w:p>
    <w:p w14:paraId="66F49838" w14:textId="77777777" w:rsidR="00667396" w:rsidRPr="00667396" w:rsidRDefault="00667396" w:rsidP="00667396">
      <w:pPr>
        <w:pStyle w:val="Default"/>
        <w:ind w:firstLine="851"/>
        <w:jc w:val="both"/>
        <w:rPr>
          <w:rFonts w:ascii="Arial" w:hAnsi="Arial" w:cs="Arial"/>
          <w:sz w:val="20"/>
          <w:szCs w:val="20"/>
        </w:rPr>
      </w:pPr>
      <w:r w:rsidRPr="00667396">
        <w:rPr>
          <w:rFonts w:ascii="Arial" w:hAnsi="Arial" w:cs="Arial"/>
          <w:sz w:val="20"/>
          <w:szCs w:val="20"/>
        </w:rPr>
        <w:t>4. Выплата (объявление) дивидендов.</w:t>
      </w:r>
    </w:p>
    <w:p w14:paraId="50808671" w14:textId="77777777" w:rsidR="00667396" w:rsidRPr="00667396" w:rsidRDefault="00667396" w:rsidP="00667396">
      <w:pPr>
        <w:pStyle w:val="Default"/>
        <w:ind w:firstLine="851"/>
        <w:jc w:val="both"/>
        <w:rPr>
          <w:rFonts w:ascii="Arial" w:hAnsi="Arial" w:cs="Arial"/>
          <w:sz w:val="20"/>
          <w:szCs w:val="20"/>
        </w:rPr>
      </w:pPr>
      <w:r w:rsidRPr="00667396">
        <w:rPr>
          <w:rFonts w:ascii="Arial" w:hAnsi="Arial" w:cs="Arial"/>
          <w:sz w:val="20"/>
          <w:szCs w:val="20"/>
        </w:rPr>
        <w:t>5. Избрание членов Наблюдательного совета Общества.</w:t>
      </w:r>
    </w:p>
    <w:p w14:paraId="6DB27EAE" w14:textId="77777777" w:rsidR="00667396" w:rsidRPr="00667396" w:rsidRDefault="00667396" w:rsidP="00667396">
      <w:pPr>
        <w:pStyle w:val="Default"/>
        <w:ind w:firstLine="851"/>
        <w:jc w:val="both"/>
        <w:rPr>
          <w:rFonts w:ascii="Arial" w:hAnsi="Arial" w:cs="Arial"/>
          <w:sz w:val="20"/>
          <w:szCs w:val="20"/>
        </w:rPr>
      </w:pPr>
      <w:r w:rsidRPr="00667396">
        <w:rPr>
          <w:rFonts w:ascii="Arial" w:hAnsi="Arial" w:cs="Arial"/>
          <w:sz w:val="20"/>
          <w:szCs w:val="20"/>
        </w:rPr>
        <w:t>6. Избрание Ревизора АО "Джанкойский Элеватор".</w:t>
      </w:r>
    </w:p>
    <w:p w14:paraId="73B2CD0C" w14:textId="77777777" w:rsidR="00667396" w:rsidRPr="00667396" w:rsidRDefault="00667396" w:rsidP="00667396">
      <w:pPr>
        <w:pStyle w:val="Default"/>
        <w:ind w:firstLine="851"/>
        <w:jc w:val="both"/>
        <w:rPr>
          <w:rFonts w:ascii="Arial" w:hAnsi="Arial" w:cs="Arial"/>
          <w:sz w:val="20"/>
          <w:szCs w:val="20"/>
        </w:rPr>
      </w:pPr>
      <w:r w:rsidRPr="00667396">
        <w:rPr>
          <w:rFonts w:ascii="Arial" w:hAnsi="Arial" w:cs="Arial"/>
          <w:sz w:val="20"/>
          <w:szCs w:val="20"/>
        </w:rPr>
        <w:t>7. Утверждение изменений в Положение о Наблюдательном совете Общества.</w:t>
      </w:r>
    </w:p>
    <w:p w14:paraId="34DF4D77" w14:textId="77777777" w:rsidR="00667396" w:rsidRDefault="00667396" w:rsidP="00667396">
      <w:pPr>
        <w:pStyle w:val="Default"/>
        <w:ind w:firstLine="851"/>
        <w:jc w:val="both"/>
        <w:rPr>
          <w:rFonts w:ascii="Arial" w:hAnsi="Arial" w:cs="Arial"/>
          <w:sz w:val="20"/>
          <w:szCs w:val="20"/>
        </w:rPr>
      </w:pPr>
    </w:p>
    <w:p w14:paraId="06CF077E" w14:textId="132DAE68" w:rsidR="00267981" w:rsidRDefault="00667396" w:rsidP="00667396">
      <w:pPr>
        <w:pStyle w:val="Default"/>
        <w:ind w:firstLine="851"/>
        <w:jc w:val="both"/>
        <w:rPr>
          <w:rFonts w:ascii="Arial" w:hAnsi="Arial" w:cs="Arial"/>
          <w:sz w:val="20"/>
          <w:szCs w:val="20"/>
        </w:rPr>
      </w:pPr>
      <w:r w:rsidRPr="00667396">
        <w:rPr>
          <w:rFonts w:ascii="Arial" w:hAnsi="Arial" w:cs="Arial"/>
          <w:sz w:val="20"/>
          <w:szCs w:val="20"/>
        </w:rPr>
        <w:t xml:space="preserve">С информацией (материалами), подлежащей предоставлению при подготовке </w:t>
      </w:r>
      <w:r w:rsidRPr="00667396">
        <w:rPr>
          <w:rFonts w:ascii="Arial" w:hAnsi="Arial" w:cs="Arial"/>
          <w:sz w:val="20"/>
          <w:szCs w:val="20"/>
        </w:rPr>
        <w:t>к проведению</w:t>
      </w:r>
      <w:r w:rsidRPr="00667396">
        <w:rPr>
          <w:rFonts w:ascii="Arial" w:hAnsi="Arial" w:cs="Arial"/>
          <w:sz w:val="20"/>
          <w:szCs w:val="20"/>
        </w:rPr>
        <w:t xml:space="preserve"> общего собрания акционеров, можно ознакомиться по адресу: </w:t>
      </w:r>
      <w:r w:rsidRPr="00667396">
        <w:rPr>
          <w:rFonts w:ascii="Arial" w:hAnsi="Arial" w:cs="Arial"/>
          <w:sz w:val="20"/>
          <w:szCs w:val="20"/>
        </w:rPr>
        <w:t>Джанкой, Крымская</w:t>
      </w:r>
      <w:r w:rsidRPr="00667396">
        <w:rPr>
          <w:rFonts w:ascii="Arial" w:hAnsi="Arial" w:cs="Arial"/>
          <w:sz w:val="20"/>
          <w:szCs w:val="20"/>
        </w:rPr>
        <w:t xml:space="preserve"> ул., д. 86, кабинет директора в рабочее время Общества, начиная с 23.05.2023 идо 16.06.2023 (даты окончания приема бюллетеней).</w:t>
      </w:r>
    </w:p>
    <w:p w14:paraId="0DB8BC32" w14:textId="77777777" w:rsidR="00267981" w:rsidRPr="00267981" w:rsidRDefault="00267981" w:rsidP="00267981">
      <w:pPr>
        <w:pStyle w:val="Default"/>
        <w:ind w:firstLine="851"/>
        <w:jc w:val="both"/>
        <w:rPr>
          <w:rFonts w:ascii="Arial" w:hAnsi="Arial" w:cs="Arial"/>
          <w:sz w:val="20"/>
          <w:szCs w:val="20"/>
        </w:rPr>
      </w:pPr>
    </w:p>
    <w:p w14:paraId="2DE3A6B2" w14:textId="20B400FB" w:rsidR="00267981" w:rsidRPr="00267981" w:rsidRDefault="00267981" w:rsidP="00267981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67981">
        <w:rPr>
          <w:rFonts w:ascii="Arial" w:hAnsi="Arial" w:cs="Arial"/>
          <w:b/>
          <w:bCs/>
          <w:sz w:val="20"/>
          <w:szCs w:val="20"/>
        </w:rPr>
        <w:t>Вниманию акционеров:</w:t>
      </w:r>
    </w:p>
    <w:p w14:paraId="117ECCF0" w14:textId="77777777" w:rsidR="00267981" w:rsidRPr="00267981" w:rsidRDefault="00267981" w:rsidP="00267981">
      <w:pPr>
        <w:pStyle w:val="Default"/>
        <w:ind w:firstLine="851"/>
        <w:jc w:val="both"/>
        <w:rPr>
          <w:rFonts w:ascii="Arial" w:hAnsi="Arial" w:cs="Arial"/>
          <w:sz w:val="16"/>
          <w:szCs w:val="16"/>
        </w:rPr>
      </w:pPr>
      <w:r w:rsidRPr="00267981">
        <w:rPr>
          <w:rFonts w:ascii="Arial" w:hAnsi="Arial" w:cs="Arial"/>
          <w:sz w:val="16"/>
          <w:szCs w:val="16"/>
        </w:rPr>
        <w:t xml:space="preserve">Акционеры вправе участвовать в собрании как лично, так и через представителя. </w:t>
      </w:r>
    </w:p>
    <w:p w14:paraId="4888D799" w14:textId="77777777" w:rsidR="00267981" w:rsidRPr="00267981" w:rsidRDefault="00267981" w:rsidP="00267981">
      <w:pPr>
        <w:pStyle w:val="Default"/>
        <w:ind w:firstLine="851"/>
        <w:jc w:val="both"/>
        <w:rPr>
          <w:rFonts w:ascii="Arial" w:hAnsi="Arial" w:cs="Arial"/>
          <w:sz w:val="16"/>
          <w:szCs w:val="16"/>
        </w:rPr>
      </w:pPr>
      <w:r w:rsidRPr="00267981">
        <w:rPr>
          <w:rFonts w:ascii="Arial" w:hAnsi="Arial" w:cs="Arial"/>
          <w:sz w:val="16"/>
          <w:szCs w:val="16"/>
        </w:rPr>
        <w:t xml:space="preserve">Для регистрации участнику общего собрания акционеров необходимо при себе иметь: </w:t>
      </w:r>
    </w:p>
    <w:p w14:paraId="44C3DC34" w14:textId="77777777" w:rsidR="00267981" w:rsidRPr="00267981" w:rsidRDefault="00267981" w:rsidP="00267981">
      <w:pPr>
        <w:pStyle w:val="Default"/>
        <w:ind w:firstLine="851"/>
        <w:jc w:val="both"/>
        <w:rPr>
          <w:rFonts w:ascii="Arial" w:hAnsi="Arial" w:cs="Arial"/>
          <w:sz w:val="16"/>
          <w:szCs w:val="16"/>
        </w:rPr>
      </w:pPr>
      <w:r w:rsidRPr="00267981">
        <w:rPr>
          <w:rFonts w:ascii="Arial" w:hAnsi="Arial" w:cs="Arial"/>
          <w:sz w:val="16"/>
          <w:szCs w:val="16"/>
        </w:rPr>
        <w:t xml:space="preserve">— Акционеру (физическому лицу) – паспорт или иной документ, удостоверяющий личность (удостоверение личности для военнослужащих и т. п.); </w:t>
      </w:r>
    </w:p>
    <w:p w14:paraId="28E385A4" w14:textId="1FA1BAEF" w:rsidR="00267981" w:rsidRPr="00267981" w:rsidRDefault="00267981" w:rsidP="00267981">
      <w:pPr>
        <w:pStyle w:val="Default"/>
        <w:ind w:firstLine="851"/>
        <w:jc w:val="both"/>
        <w:rPr>
          <w:rFonts w:ascii="Arial" w:hAnsi="Arial" w:cs="Arial"/>
          <w:sz w:val="16"/>
          <w:szCs w:val="16"/>
        </w:rPr>
      </w:pPr>
      <w:r w:rsidRPr="00267981">
        <w:rPr>
          <w:rFonts w:ascii="Arial" w:hAnsi="Arial" w:cs="Arial"/>
          <w:sz w:val="16"/>
          <w:szCs w:val="16"/>
        </w:rPr>
        <w:t xml:space="preserve">— Руководителю юридического лица – акционера необходимо предъявить членам счетной комиссии документ, удостоверяющий личность, предоставить оригинал или заверенную юридическим лицом копию документа, подтверждающего его назначение на должность, а также предоставить оригинал или нотариально заверенную копию устава юридического лица, руководителем которого он является; </w:t>
      </w:r>
    </w:p>
    <w:p w14:paraId="3B8ABABF" w14:textId="4C47FCA0" w:rsidR="00267981" w:rsidRPr="00267981" w:rsidRDefault="00267981" w:rsidP="00267981">
      <w:pPr>
        <w:pStyle w:val="Default"/>
        <w:ind w:firstLine="851"/>
        <w:jc w:val="both"/>
        <w:rPr>
          <w:rFonts w:ascii="Arial" w:hAnsi="Arial" w:cs="Arial"/>
          <w:sz w:val="16"/>
          <w:szCs w:val="16"/>
        </w:rPr>
      </w:pPr>
      <w:r w:rsidRPr="00267981">
        <w:rPr>
          <w:rFonts w:ascii="Arial" w:hAnsi="Arial" w:cs="Arial"/>
          <w:sz w:val="16"/>
          <w:szCs w:val="16"/>
        </w:rPr>
        <w:t xml:space="preserve">— Представителю юридического лица – акционера (за исключением руководителя юридического лица) необходимо предъявить членам счетной комиссии документ, удостоверяющий личность, доверенность на голосование, а также предоставить оригинал или заверенную юридическим лицом копию документа, подтверждающего назначение руководителя юридического лица на должность, а также оригинал или нотариально заверенную копию устава юридического лица; </w:t>
      </w:r>
    </w:p>
    <w:p w14:paraId="542B06E1" w14:textId="1D46F9D4" w:rsidR="00267981" w:rsidRPr="00267981" w:rsidRDefault="00267981" w:rsidP="00267981">
      <w:pPr>
        <w:pStyle w:val="Default"/>
        <w:ind w:firstLine="851"/>
        <w:jc w:val="both"/>
        <w:rPr>
          <w:rFonts w:ascii="Arial" w:hAnsi="Arial" w:cs="Arial"/>
          <w:sz w:val="16"/>
          <w:szCs w:val="16"/>
        </w:rPr>
      </w:pPr>
      <w:r w:rsidRPr="00267981">
        <w:rPr>
          <w:rFonts w:ascii="Arial" w:hAnsi="Arial" w:cs="Arial"/>
          <w:sz w:val="16"/>
          <w:szCs w:val="16"/>
        </w:rPr>
        <w:t xml:space="preserve">Доверенность на голосование, оформленная нотариально, должна содержать полные сведения о представляемом и представителе (имя или наименование, место жительства или место нахождения, паспортные данные), а также дату ее совершения. </w:t>
      </w:r>
    </w:p>
    <w:p w14:paraId="05F4C679" w14:textId="10BB3DFF" w:rsidR="00267981" w:rsidRPr="00267981" w:rsidRDefault="00267981" w:rsidP="0026798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267981">
        <w:rPr>
          <w:rFonts w:ascii="Arial" w:hAnsi="Arial" w:cs="Arial"/>
          <w:sz w:val="16"/>
          <w:szCs w:val="16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 передаются лицу, проводящему регистрацию участников.</w:t>
      </w:r>
    </w:p>
    <w:sectPr w:rsidR="00267981" w:rsidRPr="00267981" w:rsidSect="002679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81"/>
    <w:rsid w:val="00267981"/>
    <w:rsid w:val="0066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46DC"/>
  <w15:chartTrackingRefBased/>
  <w15:docId w15:val="{1166AD3D-7B67-420B-A8BF-621F7629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7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Серов</dc:creator>
  <cp:keywords/>
  <dc:description/>
  <cp:lastModifiedBy>Александр Серов</cp:lastModifiedBy>
  <cp:revision>2</cp:revision>
  <dcterms:created xsi:type="dcterms:W3CDTF">2023-05-15T14:40:00Z</dcterms:created>
  <dcterms:modified xsi:type="dcterms:W3CDTF">2023-05-15T14:40:00Z</dcterms:modified>
</cp:coreProperties>
</file>